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4575810</wp:posOffset>
            </wp:positionH>
            <wp:positionV relativeFrom="page">
              <wp:posOffset>9116695</wp:posOffset>
            </wp:positionV>
            <wp:extent cx="979805" cy="11823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111125</wp:posOffset>
            </wp:positionH>
            <wp:positionV relativeFrom="page">
              <wp:posOffset>9166225</wp:posOffset>
            </wp:positionV>
            <wp:extent cx="1352550" cy="135255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5800725</wp:posOffset>
            </wp:positionH>
            <wp:positionV relativeFrom="page">
              <wp:posOffset>9371330</wp:posOffset>
            </wp:positionV>
            <wp:extent cx="1536700" cy="942340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2873375</wp:posOffset>
            </wp:positionH>
            <wp:positionV relativeFrom="page">
              <wp:posOffset>9575800</wp:posOffset>
            </wp:positionV>
            <wp:extent cx="1628775" cy="762000"/>
            <wp:effectExtent l="0" t="0" r="0" b="0"/>
            <wp:wrapNone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1625600</wp:posOffset>
            </wp:positionH>
            <wp:positionV relativeFrom="page">
              <wp:posOffset>9166225</wp:posOffset>
            </wp:positionV>
            <wp:extent cx="1085850" cy="1352550"/>
            <wp:effectExtent l="0" t="0" r="0" b="0"/>
            <wp:wrapNone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4911725</wp:posOffset>
            </wp:positionH>
            <wp:positionV relativeFrom="paragraph">
              <wp:posOffset>111760</wp:posOffset>
            </wp:positionV>
            <wp:extent cx="2517140" cy="1148080"/>
            <wp:effectExtent l="0" t="0" r="0" b="0"/>
            <wp:wrapSquare wrapText="largest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8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le"/>
        <w:jc w:val="left"/>
        <w:rPr/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page">
              <wp:posOffset>168275</wp:posOffset>
            </wp:positionH>
            <wp:positionV relativeFrom="paragraph">
              <wp:posOffset>-575945</wp:posOffset>
            </wp:positionV>
            <wp:extent cx="1352550" cy="1352550"/>
            <wp:effectExtent l="0" t="0" r="0" b="0"/>
            <wp:wrapNone/>
            <wp:docPr id="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 xml:space="preserve">         NOORTESARJA II ETAPP</w:t>
      </w:r>
    </w:p>
    <w:p>
      <w:pPr>
        <w:pStyle w:val="TextBody"/>
        <w:spacing w:before="8" w:after="0"/>
        <w:rPr>
          <w:b/>
          <w:b/>
          <w:sz w:val="52"/>
        </w:rPr>
      </w:pPr>
      <w:r>
        <w:rPr>
          <w:b/>
          <w:sz w:val="52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2700" w:leader="none"/>
        </w:tabs>
        <w:ind w:left="2700" w:right="0" w:hanging="285"/>
        <w:jc w:val="left"/>
        <w:rPr/>
      </w:pPr>
      <w:r>
        <w:rPr>
          <w:color w:val="1500FF"/>
        </w:rPr>
        <w:t>ÜLDISED</w:t>
      </w:r>
      <w:r>
        <w:rPr>
          <w:color w:val="1500FF"/>
          <w:spacing w:val="-1"/>
        </w:rPr>
        <w:t xml:space="preserve"> </w:t>
      </w:r>
      <w:r>
        <w:rPr>
          <w:color w:val="1500FF"/>
          <w:spacing w:val="-3"/>
        </w:rPr>
        <w:t>REGULATSIOONID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4979" w:leader="none"/>
        </w:tabs>
        <w:spacing w:before="93" w:after="0"/>
        <w:ind w:left="1260" w:right="0" w:hanging="0"/>
        <w:rPr/>
      </w:pPr>
      <w:r>
        <w:rPr>
          <w:b/>
        </w:rPr>
        <w:t>ORGANISEERIJA</w:t>
        <w:tab/>
      </w:r>
      <w:r>
        <w:rPr/>
        <w:t>EUL ja Ujumisklubi</w:t>
      </w:r>
      <w:r>
        <w:rPr>
          <w:spacing w:val="-24"/>
        </w:rPr>
        <w:t xml:space="preserve"> </w:t>
      </w:r>
      <w:r>
        <w:rPr/>
        <w:t>Aktiiv</w:t>
      </w:r>
    </w:p>
    <w:p>
      <w:pPr>
        <w:pStyle w:val="TextBody"/>
        <w:spacing w:before="3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199" w:leader="none"/>
        </w:tabs>
        <w:ind w:left="1260" w:right="0" w:hanging="0"/>
        <w:rPr/>
      </w:pPr>
      <w:r>
        <w:rPr>
          <w:b/>
        </w:rPr>
        <w:t>KUUPÄEV</w:t>
        <w:tab/>
      </w:r>
      <w:r>
        <w:rPr/>
        <w:t>01. aprill 2023.</w:t>
      </w:r>
      <w:r>
        <w:rPr>
          <w:spacing w:val="-4"/>
        </w:rPr>
        <w:t xml:space="preserve"> </w:t>
      </w:r>
      <w:r>
        <w:rPr/>
        <w:t>a.</w:t>
      </w:r>
    </w:p>
    <w:p>
      <w:pPr>
        <w:pStyle w:val="TextBody"/>
        <w:spacing w:before="9" w:after="0"/>
        <w:rPr>
          <w:sz w:val="32"/>
        </w:rPr>
      </w:pPr>
      <w:r>
        <w:rPr>
          <w:sz w:val="32"/>
        </w:rPr>
      </w:r>
    </w:p>
    <w:p>
      <w:pPr>
        <w:pStyle w:val="TextBody"/>
        <w:tabs>
          <w:tab w:val="clear" w:pos="720"/>
          <w:tab w:val="left" w:pos="4139" w:leader="none"/>
        </w:tabs>
        <w:ind w:left="1260" w:right="0" w:hanging="0"/>
        <w:rPr/>
      </w:pPr>
      <w:r>
        <w:rPr>
          <w:b/>
        </w:rPr>
        <w:t>KOHT</w:t>
        <w:tab/>
      </w:r>
      <w:r>
        <w:rPr/>
        <w:t>Kohtla-Järve Wiru Spordikeskus, Järveküla tee</w:t>
      </w:r>
      <w:r>
        <w:rPr>
          <w:spacing w:val="-9"/>
        </w:rPr>
        <w:t xml:space="preserve"> </w:t>
      </w:r>
      <w:r>
        <w:rPr/>
        <w:t>41</w:t>
      </w:r>
    </w:p>
    <w:p>
      <w:pPr>
        <w:pStyle w:val="TextBody"/>
        <w:rPr>
          <w:sz w:val="25"/>
        </w:rPr>
      </w:pPr>
      <w:r>
        <w:rPr>
          <w:sz w:val="25"/>
        </w:rPr>
      </w:r>
    </w:p>
    <w:p>
      <w:pPr>
        <w:pStyle w:val="TextBody"/>
        <w:tabs>
          <w:tab w:val="clear" w:pos="720"/>
          <w:tab w:val="left" w:pos="4139" w:leader="none"/>
        </w:tabs>
        <w:ind w:left="1260" w:right="0" w:hanging="0"/>
        <w:rPr/>
      </w:pPr>
      <w:r>
        <w:rPr>
          <w:b/>
        </w:rPr>
        <w:t>OSALEJAD</w:t>
        <w:tab/>
      </w:r>
      <w:r>
        <w:rPr>
          <w:b w:val="false"/>
          <w:bCs w:val="false"/>
        </w:rPr>
        <w:t>Osaleda võivad k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t-EE" w:eastAsia="en-US" w:bidi="ar-SA"/>
        </w:rPr>
        <w:t xml:space="preserve">õik Eesti Ujumisliidu klubid. </w:t>
      </w:r>
      <w:r>
        <w:rPr/>
        <w:t xml:space="preserve">Starti lubatakse ainult EULi </w:t>
        <w:tab/>
        <w:t>litsentsi omavad sportlased.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39" w:leader="none"/>
        </w:tabs>
        <w:ind w:left="1260" w:right="0" w:hanging="0"/>
        <w:rPr/>
      </w:pPr>
      <w:r>
        <w:rPr>
          <w:b/>
          <w:spacing w:val="-3"/>
        </w:rPr>
        <w:t>STARDIMAKS</w:t>
        <w:tab/>
      </w:r>
      <w:r>
        <w:rPr>
          <w:b/>
        </w:rPr>
        <w:t>9 €/start</w:t>
      </w:r>
      <w:r>
        <w:rPr/>
        <w:t>, k.a. teateujumine, mille kohta väljastatakse osavõtvatele</w:t>
      </w:r>
      <w:r>
        <w:rPr>
          <w:spacing w:val="-15"/>
        </w:rPr>
        <w:t xml:space="preserve"> </w:t>
      </w:r>
      <w:r>
        <w:rPr/>
        <w:t>klubidele</w:t>
      </w:r>
    </w:p>
    <w:p>
      <w:pPr>
        <w:pStyle w:val="TextBody"/>
        <w:spacing w:lineRule="auto" w:line="290" w:before="64" w:after="0"/>
        <w:ind w:left="4140" w:right="1453" w:hanging="0"/>
        <w:jc w:val="both"/>
        <w:rPr/>
      </w:pPr>
      <w:r>
        <w:rPr/>
        <w:t>arved peale võistlust, vastavalt startide arvule mahavõtmise tähtaja lõpuks</w:t>
      </w:r>
    </w:p>
    <w:p>
      <w:pPr>
        <w:pStyle w:val="TextBody"/>
        <w:spacing w:before="9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39" w:leader="none"/>
        </w:tabs>
        <w:spacing w:before="1" w:after="0"/>
        <w:ind w:left="1260" w:right="0" w:hanging="0"/>
        <w:jc w:val="both"/>
        <w:rPr/>
      </w:pPr>
      <w:r>
        <w:rPr>
          <w:b/>
        </w:rPr>
        <w:t>ÜLESANDMISED</w:t>
        <w:tab/>
      </w:r>
      <w:r>
        <w:rPr>
          <w:i/>
        </w:rPr>
        <w:t>Swimranking</w:t>
      </w:r>
      <w:r>
        <w:rPr/>
        <w:t>’</w:t>
      </w:r>
      <w:r>
        <w:rPr>
          <w:i/>
        </w:rPr>
        <w:t xml:space="preserve">u </w:t>
      </w:r>
      <w:r>
        <w:rPr/>
        <w:t>keskkonnas võistlusnädala teisipäeva</w:t>
      </w:r>
      <w:r>
        <w:rPr>
          <w:spacing w:val="-10"/>
        </w:rPr>
        <w:t xml:space="preserve"> </w:t>
      </w:r>
      <w:r>
        <w:rPr/>
        <w:t>õhtuks</w:t>
      </w:r>
    </w:p>
    <w:p>
      <w:pPr>
        <w:pStyle w:val="TextBody"/>
        <w:spacing w:lineRule="auto" w:line="259" w:before="34" w:after="0"/>
        <w:ind w:left="4140" w:right="1453" w:hanging="0"/>
        <w:jc w:val="both"/>
        <w:rPr/>
      </w:pPr>
      <w:r>
        <w:rPr/>
        <w:t xml:space="preserve">kella 23:59-ni. Hilinenud ülesandmisi, </w:t>
      </w:r>
      <w:r>
        <w:rPr>
          <w:b/>
        </w:rPr>
        <w:t xml:space="preserve">12 € </w:t>
      </w:r>
      <w:r>
        <w:rPr/>
        <w:t xml:space="preserve">stardimaks, saab saata </w:t>
      </w:r>
      <w:r>
        <w:rPr>
          <w:i/>
        </w:rPr>
        <w:t xml:space="preserve">Lenex </w:t>
      </w:r>
      <w:r>
        <w:rPr/>
        <w:t>failina meili aadressile</w:t>
      </w:r>
      <w:r>
        <w:rPr>
          <w:u w:val="single"/>
        </w:rPr>
        <w:t xml:space="preserve"> </w:t>
      </w:r>
      <w:hyperlink r:id="rId9">
        <w:r>
          <w:rPr>
            <w:u w:val="single"/>
          </w:rPr>
          <w:t>ukaktiiv1@gmail.ee</w:t>
        </w:r>
      </w:hyperlink>
      <w:r>
        <w:rPr/>
        <w:t xml:space="preserve"> hiljemalt neljapäeva õhtuks kella 19:59-ni. Iga osavõtja saab startida maksimaalselt kahel individuaalalal ja teateujumises. Teateujumistesse võib klubi registreerida ühe võistkonna.</w:t>
      </w:r>
    </w:p>
    <w:p>
      <w:pPr>
        <w:pStyle w:val="TextBody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39" w:leader="none"/>
        </w:tabs>
        <w:ind w:left="1260" w:right="0" w:hanging="0"/>
        <w:jc w:val="both"/>
        <w:rPr/>
      </w:pPr>
      <w:r>
        <w:rPr>
          <w:b/>
          <w:spacing w:val="-3"/>
        </w:rPr>
        <w:t>INFORMATSIOON</w:t>
        <w:tab/>
      </w:r>
      <w:r>
        <w:rPr/>
        <w:t>Sergei Mihhailov</w:t>
      </w:r>
      <w:r>
        <w:rPr>
          <w:spacing w:val="-3"/>
        </w:rPr>
        <w:t xml:space="preserve"> </w:t>
      </w:r>
      <w:r>
        <w:rPr/>
        <w:t>tel.5200344</w:t>
      </w:r>
    </w:p>
    <w:p>
      <w:pPr>
        <w:pStyle w:val="TextBody"/>
        <w:spacing w:before="2" w:after="0"/>
        <w:rPr>
          <w:sz w:val="30"/>
        </w:rPr>
      </w:pPr>
      <w:r>
        <w:rPr>
          <w:sz w:val="30"/>
        </w:rPr>
      </w:r>
    </w:p>
    <w:p>
      <w:pPr>
        <w:pStyle w:val="TextBody"/>
        <w:tabs>
          <w:tab w:val="clear" w:pos="720"/>
          <w:tab w:val="left" w:pos="4139" w:leader="none"/>
        </w:tabs>
        <w:ind w:left="1260" w:right="0" w:hanging="0"/>
        <w:jc w:val="both"/>
        <w:rPr/>
      </w:pPr>
      <w:r>
        <w:rPr>
          <w:b/>
          <w:spacing w:val="-4"/>
        </w:rPr>
        <w:t>AUTASUSTAMINE</w:t>
        <w:tab/>
      </w:r>
      <w:r>
        <w:rPr/>
        <w:t>Kõikide vanuseklasside kolme paremat poissi ja tüdrukut</w:t>
      </w:r>
      <w:r>
        <w:rPr>
          <w:spacing w:val="-16"/>
        </w:rPr>
        <w:t xml:space="preserve"> </w:t>
      </w:r>
      <w:r>
        <w:rPr/>
        <w:t>igal</w:t>
      </w:r>
    </w:p>
    <w:p>
      <w:pPr>
        <w:pStyle w:val="TextBody"/>
        <w:spacing w:lineRule="auto" w:line="290" w:before="64" w:after="0"/>
        <w:ind w:left="4140" w:right="1452" w:hanging="0"/>
        <w:jc w:val="both"/>
        <w:rPr/>
      </w:pPr>
      <w:r>
        <w:rPr/>
        <w:t>alal autasustatakse medaliga. Iga vanuseklassi parimat poissi ja tüdrukut FINA punktide alusel autasustatakse eriauhinnaga. Autasud väljastatakse ainult autasustamise ajal. Teateujumises kolme paremat võistkonda auhindadega.</w:t>
      </w:r>
    </w:p>
    <w:p>
      <w:pPr>
        <w:pStyle w:val="TextBody"/>
        <w:spacing w:before="7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54" w:leader="none"/>
        </w:tabs>
        <w:ind w:left="1260" w:right="0" w:hanging="0"/>
        <w:jc w:val="both"/>
        <w:rPr/>
      </w:pPr>
      <w:r>
        <w:rPr>
          <w:b/>
          <w:spacing w:val="-3"/>
        </w:rPr>
        <w:t>MAHAVÕTMISED</w:t>
        <w:tab/>
      </w:r>
      <w:r>
        <w:rPr/>
        <w:t>Saata võistlusnädala neljapäevaks kella</w:t>
      </w:r>
      <w:r>
        <w:rPr>
          <w:spacing w:val="-8"/>
        </w:rPr>
        <w:t xml:space="preserve"> </w:t>
      </w:r>
      <w:r>
        <w:rPr/>
        <w:t>19:59-ks</w:t>
      </w:r>
    </w:p>
    <w:p>
      <w:pPr>
        <w:pStyle w:val="Normal"/>
        <w:spacing w:before="34" w:after="0"/>
        <w:ind w:left="4185" w:right="0" w:hanging="0"/>
        <w:jc w:val="both"/>
        <w:rPr/>
      </w:pPr>
      <w:r>
        <w:rPr/>
        <w:t>mailiaadressile</w:t>
      </w:r>
      <w:r>
        <w:rPr>
          <w:color w:val="000080"/>
          <w:spacing w:val="59"/>
          <w:u w:val="single" w:color="000080"/>
        </w:rPr>
        <w:t xml:space="preserve"> </w:t>
      </w:r>
      <w:hyperlink r:id="rId10">
        <w:r>
          <w:rPr>
            <w:b/>
            <w:color w:val="000080"/>
            <w:u w:val="single" w:color="000080"/>
          </w:rPr>
          <w:t>wiruinfo@gmail.com</w:t>
        </w:r>
      </w:hyperlink>
    </w:p>
    <w:p>
      <w:pPr>
        <w:pStyle w:val="TextBody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pStyle w:val="TextBody"/>
        <w:tabs>
          <w:tab w:val="clear" w:pos="720"/>
          <w:tab w:val="left" w:pos="4184" w:leader="none"/>
        </w:tabs>
        <w:ind w:left="1305" w:right="0" w:hanging="0"/>
        <w:jc w:val="both"/>
        <w:rPr/>
      </w:pPr>
      <w:r>
        <w:rPr/>
      </w:r>
    </w:p>
    <w:p>
      <w:pPr>
        <w:sectPr>
          <w:headerReference w:type="default" r:id="rId11"/>
          <w:footerReference w:type="default" r:id="rId12"/>
          <w:type w:val="nextPage"/>
          <w:pgSz w:w="11920" w:h="16838"/>
          <w:pgMar w:left="160" w:right="0" w:gutter="0" w:header="720" w:top="777" w:footer="2205" w:bottom="240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586" w:leader="none"/>
        </w:tabs>
        <w:ind w:left="1585" w:right="0" w:hanging="281"/>
        <w:jc w:val="left"/>
        <w:rPr/>
      </w:pPr>
      <w:r>
        <w:rPr>
          <w:color w:val="1500FF"/>
        </w:rPr>
        <w:t>TEHNILISED</w:t>
      </w:r>
      <w:r>
        <w:rPr>
          <w:color w:val="1500FF"/>
          <w:spacing w:val="-1"/>
        </w:rPr>
        <w:t xml:space="preserve"> </w:t>
      </w:r>
      <w:r>
        <w:rPr>
          <w:color w:val="1500FF"/>
          <w:spacing w:val="-3"/>
        </w:rPr>
        <w:t>REGULATSIOONID</w:t>
      </w:r>
    </w:p>
    <w:p>
      <w:pPr>
        <w:pStyle w:val="TextBody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before="5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tabs>
          <w:tab w:val="clear" w:pos="720"/>
          <w:tab w:val="left" w:pos="4139" w:leader="none"/>
        </w:tabs>
        <w:spacing w:lineRule="auto" w:line="252"/>
        <w:ind w:left="4140" w:right="1333" w:hanging="2835"/>
        <w:jc w:val="both"/>
        <w:rPr/>
      </w:pPr>
      <w:r>
        <w:rPr>
          <w:b/>
        </w:rPr>
        <w:t>REEGLID</w:t>
        <w:tab/>
      </w:r>
      <w:r>
        <w:rPr/>
        <w:t xml:space="preserve">Võistlus toimub vastavalt Noortesarja üldjuhendile ja FINA reeglid. Võistlused on individuaalsed ja võistkondlikud. Kõik ujumised Ujutakse otseste finaalidena. </w:t>
      </w:r>
      <w:r>
        <w:rPr>
          <w:spacing w:val="-3"/>
        </w:rPr>
        <w:t xml:space="preserve">Vahetused </w:t>
      </w:r>
      <w:r>
        <w:rPr/>
        <w:t>koostatakse eelülesandmise aegade põhjal, kiiremad eespool. Võistlusest osavõtton omal vastutusel. Sportlaste tervisliku seisundi ja tekitatud kahju eest (kaotatud võtmed jne) vastutab neid lähetanud</w:t>
      </w:r>
      <w:r>
        <w:rPr>
          <w:spacing w:val="-2"/>
        </w:rPr>
        <w:t xml:space="preserve"> </w:t>
      </w:r>
      <w:r>
        <w:rPr/>
        <w:t>klubi.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6" w:after="0"/>
        <w:rPr/>
      </w:pPr>
      <w:r>
        <w:rPr/>
      </w:r>
    </w:p>
    <w:p>
      <w:pPr>
        <w:pStyle w:val="TextBody"/>
        <w:tabs>
          <w:tab w:val="clear" w:pos="720"/>
          <w:tab w:val="left" w:pos="4139" w:leader="none"/>
        </w:tabs>
        <w:spacing w:lineRule="auto" w:line="252"/>
        <w:ind w:left="4140" w:right="1335" w:hanging="2835"/>
        <w:jc w:val="both"/>
        <w:rPr/>
      </w:pPr>
      <w:r>
        <w:rPr>
          <w:b/>
        </w:rPr>
        <w:t>UJULA</w:t>
        <w:tab/>
      </w:r>
      <w:r>
        <w:rPr/>
        <w:t>25 m siseujula, 25 m rajad, 10 rada, vee sügavus 1,6-2,3 m ja vee temperatuur 27,3</w:t>
      </w:r>
      <w:r>
        <w:rPr>
          <w:spacing w:val="-4"/>
        </w:rPr>
        <w:t xml:space="preserve"> </w:t>
      </w:r>
      <w:r>
        <w:rPr/>
        <w:t>C.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tabs>
          <w:tab w:val="clear" w:pos="720"/>
          <w:tab w:val="left" w:pos="4139" w:leader="none"/>
        </w:tabs>
        <w:spacing w:before="1" w:after="0"/>
        <w:ind w:left="1305" w:right="0" w:hanging="0"/>
        <w:rPr/>
      </w:pPr>
      <w:r>
        <w:rPr>
          <w:b/>
          <w:spacing w:val="-4"/>
        </w:rPr>
        <w:t>AJAVÕTT</w:t>
        <w:tab/>
      </w:r>
      <w:r>
        <w:rPr/>
        <w:t>Täisektrooniline SWISS TIMING</w:t>
      </w:r>
      <w:r>
        <w:rPr>
          <w:spacing w:val="-10"/>
        </w:rPr>
        <w:t xml:space="preserve"> </w:t>
      </w:r>
      <w:r>
        <w:rPr/>
        <w:t>ajavõtusüsteem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39" w:leader="none"/>
        </w:tabs>
        <w:ind w:left="1305" w:right="0" w:hanging="0"/>
        <w:rPr/>
      </w:pPr>
      <w:r>
        <w:rPr>
          <w:b/>
          <w:spacing w:val="-3"/>
        </w:rPr>
        <w:t>VANUSEKLASSID</w:t>
        <w:tab/>
      </w:r>
      <w:r>
        <w:rPr>
          <w:rFonts w:eastAsia="Arial" w:cs="Arial"/>
          <w:b w:val="false"/>
          <w:bCs w:val="false"/>
          <w:spacing w:val="-5"/>
          <w:lang w:val="et-EE"/>
        </w:rPr>
        <w:t>T13 – tüdrukud 2010 (13)</w:t>
      </w:r>
    </w:p>
    <w:p>
      <w:pPr>
        <w:pStyle w:val="Normal"/>
        <w:tabs>
          <w:tab w:val="clear" w:pos="720"/>
          <w:tab w:val="left" w:pos="4139" w:leader="none"/>
        </w:tabs>
        <w:ind w:left="1305" w:right="0" w:hanging="0"/>
        <w:rPr/>
      </w:pPr>
      <w:r>
        <w:rPr>
          <w:b/>
          <w:spacing w:val="-3"/>
        </w:rPr>
        <w:tab/>
      </w:r>
      <w:r>
        <w:rPr>
          <w:spacing w:val="-6"/>
        </w:rPr>
        <w:t xml:space="preserve">T12 </w:t>
      </w:r>
      <w:r>
        <w:rPr/>
        <w:t xml:space="preserve">– tüdrukud </w:t>
      </w:r>
      <w:r>
        <w:rPr>
          <w:spacing w:val="-5"/>
        </w:rPr>
        <w:t>2011</w:t>
      </w:r>
      <w:r>
        <w:rPr>
          <w:spacing w:val="1"/>
        </w:rPr>
        <w:t xml:space="preserve"> </w:t>
      </w:r>
      <w:r>
        <w:rPr>
          <w:spacing w:val="-5"/>
        </w:rPr>
        <w:t>(12)</w:t>
      </w:r>
    </w:p>
    <w:p>
      <w:pPr>
        <w:pStyle w:val="TextBody"/>
        <w:spacing w:before="17" w:after="0"/>
        <w:ind w:left="4129" w:right="5125" w:hanging="0"/>
        <w:jc w:val="center"/>
        <w:rPr/>
      </w:pPr>
      <w:r>
        <w:rPr/>
        <w:t>T11 – tüdrukud 2012</w:t>
      </w:r>
      <w:r>
        <w:rPr>
          <w:spacing w:val="-19"/>
        </w:rPr>
        <w:t xml:space="preserve"> </w:t>
      </w:r>
      <w:r>
        <w:rPr/>
        <w:t>(11)</w:t>
      </w:r>
    </w:p>
    <w:p>
      <w:pPr>
        <w:pStyle w:val="TextBody"/>
        <w:spacing w:before="11" w:after="0"/>
        <w:rPr>
          <w:sz w:val="24"/>
        </w:rPr>
      </w:pPr>
      <w:r>
        <w:rPr>
          <w:sz w:val="24"/>
        </w:rPr>
      </w:r>
    </w:p>
    <w:p>
      <w:pPr>
        <w:pStyle w:val="TextBody"/>
        <w:ind w:left="3861" w:right="5126" w:hanging="0"/>
        <w:jc w:val="center"/>
        <w:rPr/>
      </w:pPr>
      <w:r>
        <w:rPr/>
        <w:t>P14 – poisid 2009</w:t>
      </w:r>
      <w:r>
        <w:rPr>
          <w:spacing w:val="-17"/>
        </w:rPr>
        <w:t xml:space="preserve"> </w:t>
      </w:r>
      <w:r>
        <w:rPr/>
        <w:t>(14)</w:t>
      </w:r>
    </w:p>
    <w:p>
      <w:pPr>
        <w:pStyle w:val="TextBody"/>
        <w:spacing w:before="17" w:after="0"/>
        <w:ind w:left="3861" w:right="5126" w:hanging="0"/>
        <w:jc w:val="center"/>
        <w:rPr/>
      </w:pPr>
      <w:r>
        <w:rPr/>
        <w:t>P13 – poisid 2010</w:t>
      </w:r>
      <w:r>
        <w:rPr>
          <w:spacing w:val="-17"/>
        </w:rPr>
        <w:t xml:space="preserve"> </w:t>
      </w:r>
      <w:r>
        <w:rPr/>
        <w:t>(13)</w:t>
      </w:r>
    </w:p>
    <w:p>
      <w:pPr>
        <w:pStyle w:val="TextBody"/>
        <w:spacing w:before="17" w:after="0"/>
        <w:ind w:left="3861" w:right="5126" w:hanging="0"/>
        <w:jc w:val="center"/>
        <w:rPr/>
      </w:pPr>
      <w:r>
        <w:rPr/>
        <w:t>P12 – poisid 2011</w:t>
      </w:r>
      <w:r>
        <w:rPr>
          <w:spacing w:val="-17"/>
        </w:rPr>
        <w:t xml:space="preserve"> </w:t>
      </w:r>
      <w:r>
        <w:rPr/>
        <w:t>(12)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5" w:after="0"/>
        <w:rPr>
          <w:sz w:val="24"/>
        </w:rPr>
      </w:pPr>
      <w:r>
        <w:rPr>
          <w:sz w:val="24"/>
        </w:rPr>
      </w:r>
    </w:p>
    <w:p>
      <w:pPr>
        <w:pStyle w:val="TextBody"/>
        <w:tabs>
          <w:tab w:val="clear" w:pos="720"/>
          <w:tab w:val="left" w:pos="2834" w:leader="none"/>
        </w:tabs>
        <w:ind w:left="0" w:right="1346" w:hanging="0"/>
        <w:jc w:val="right"/>
        <w:rPr/>
      </w:pPr>
      <w:r>
        <w:rPr>
          <w:b/>
        </w:rPr>
        <w:t>PROTESTID</w:t>
        <w:tab/>
      </w:r>
      <w:r>
        <w:rPr/>
        <w:t>Esitatakse  kirjalikult  korraldajalt saadud blanketile, hiljemalt</w:t>
      </w:r>
      <w:r>
        <w:rPr>
          <w:spacing w:val="28"/>
        </w:rPr>
        <w:t xml:space="preserve"> </w:t>
      </w:r>
      <w:r>
        <w:rPr/>
        <w:t>15</w:t>
      </w:r>
    </w:p>
    <w:p>
      <w:pPr>
        <w:pStyle w:val="TextBody"/>
        <w:spacing w:before="17" w:after="0"/>
        <w:ind w:left="0" w:right="1341" w:hanging="0"/>
        <w:jc w:val="right"/>
        <w:rPr/>
      </w:pPr>
      <w:r>
        <w:rPr/>
        <w:t>min. peale ala lõppu. Koos protesti esitamisega tuleb tasuda</w:t>
      </w:r>
      <w:r>
        <w:rPr>
          <w:spacing w:val="52"/>
        </w:rPr>
        <w:t xml:space="preserve"> </w:t>
      </w:r>
      <w:r>
        <w:rPr/>
        <w:t>50</w:t>
      </w:r>
    </w:p>
    <w:p>
      <w:pPr>
        <w:pStyle w:val="TextBody"/>
        <w:spacing w:lineRule="auto" w:line="252" w:before="17" w:after="0"/>
        <w:ind w:left="4140" w:right="1457" w:hanging="0"/>
        <w:rPr/>
      </w:pPr>
      <w:r>
        <w:rPr/>
        <w:t xml:space="preserve">€ </w:t>
      </w:r>
      <w:r>
        <w:rPr/>
        <w:t>sularahas iga protesti kohta, mis tagastatakse, kui protest rahuldatakse</w:t>
      </w:r>
    </w:p>
    <w:p>
      <w:pPr>
        <w:sectPr>
          <w:type w:val="continuous"/>
          <w:pgSz w:w="11920" w:h="16838"/>
          <w:pgMar w:left="160" w:right="0" w:gutter="0" w:header="720" w:top="777" w:footer="2205" w:bottom="2400"/>
          <w:formProt w:val="false"/>
          <w:textDirection w:val="lrTb"/>
          <w:docGrid w:type="default" w:linePitch="312" w:charSpace="0"/>
        </w:sectPr>
      </w:pPr>
    </w:p>
    <w:p>
      <w:pPr>
        <w:pStyle w:val="Heading1"/>
        <w:spacing w:before="68" w:after="39"/>
        <w:ind w:left="1260" w:right="0" w:hanging="0"/>
        <w:rPr>
          <w:color w:val="1500FF"/>
        </w:rPr>
      </w:pPr>
      <w:r>
        <w:rPr>
          <w:color w:val="1500FF"/>
        </w:rPr>
        <w:t>B. VÕISTLUSTE PROGRAMM</w:t>
      </w:r>
    </w:p>
    <w:tbl>
      <w:tblPr>
        <w:tblW w:w="4960" w:type="dxa"/>
        <w:jc w:val="left"/>
        <w:tblInd w:w="340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8"/>
        <w:gridCol w:w="2142"/>
        <w:gridCol w:w="2260"/>
      </w:tblGrid>
      <w:tr>
        <w:trPr>
          <w:trHeight w:val="540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" w:after="0"/>
              <w:ind w:left="1274" w:right="0" w:hanging="0"/>
              <w:rPr/>
            </w:pPr>
            <w:r>
              <w:rPr/>
              <w:t>Soojendus 11.00 – 11.45</w:t>
            </w:r>
          </w:p>
          <w:p>
            <w:pPr>
              <w:pStyle w:val="TableParagraph"/>
              <w:widowControl w:val="false"/>
              <w:spacing w:lineRule="exact" w:line="228" w:before="24" w:after="0"/>
              <w:ind w:left="1244" w:right="0" w:hanging="0"/>
              <w:rPr/>
            </w:pPr>
            <w:r>
              <w:rPr/>
              <w:t>Võistluste algus 12.00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6" w:right="163" w:hanging="0"/>
              <w:jc w:val="center"/>
              <w:rPr/>
            </w:pPr>
            <w:r>
              <w:rPr/>
              <w:t>1.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29" w:right="0" w:hanging="0"/>
              <w:rPr/>
            </w:pPr>
            <w:r>
              <w:rPr/>
              <w:t>100 sel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rPr/>
            </w:pPr>
            <w:r>
              <w:rPr/>
              <w:t>T11, P12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6" w:right="163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29" w:right="0" w:hanging="0"/>
              <w:rPr/>
            </w:pPr>
            <w:r>
              <w:rPr/>
              <w:t>100 sel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rPr/>
            </w:pPr>
            <w:r>
              <w:rPr/>
              <w:t>T12, P13</w:t>
            </w:r>
          </w:p>
        </w:tc>
      </w:tr>
      <w:tr>
        <w:trPr>
          <w:trHeight w:val="259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46" w:right="163" w:hanging="0"/>
              <w:jc w:val="center"/>
              <w:rPr/>
            </w:pPr>
            <w:r>
              <w:rPr/>
              <w:t>3.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129" w:right="0" w:hanging="0"/>
              <w:rPr/>
            </w:pPr>
            <w:r>
              <w:rPr/>
              <w:t>100 sel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rPr/>
            </w:pPr>
            <w:r>
              <w:rPr/>
              <w:t>T13, P14</w:t>
            </w:r>
          </w:p>
        </w:tc>
      </w:tr>
      <w:tr>
        <w:trPr>
          <w:trHeight w:val="280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 w:before="25" w:after="0"/>
              <w:ind w:left="1274" w:right="0" w:hanging="0"/>
              <w:rPr/>
            </w:pPr>
            <w:r>
              <w:rPr/>
              <w:t>Autasustamine alad 1, 2, 3</w:t>
            </w:r>
          </w:p>
        </w:tc>
      </w:tr>
      <w:tr>
        <w:trPr>
          <w:trHeight w:val="26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ind w:left="46" w:right="163" w:hanging="0"/>
              <w:jc w:val="center"/>
              <w:rPr/>
            </w:pPr>
            <w:r>
              <w:rPr/>
              <w:t>4.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ind w:left="129" w:right="0" w:hanging="0"/>
              <w:rPr/>
            </w:pPr>
            <w:r>
              <w:rPr/>
              <w:t>50 lib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rPr/>
            </w:pPr>
            <w:r>
              <w:rPr/>
              <w:t>T11, P12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6" w:right="163" w:hanging="0"/>
              <w:jc w:val="center"/>
              <w:rPr/>
            </w:pPr>
            <w:r>
              <w:rPr/>
              <w:t>5.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29" w:right="0" w:hanging="0"/>
              <w:rPr/>
            </w:pPr>
            <w:r>
              <w:rPr/>
              <w:t>100 lib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rPr/>
            </w:pPr>
            <w:r>
              <w:rPr/>
              <w:t>T12, P13</w:t>
            </w:r>
          </w:p>
        </w:tc>
      </w:tr>
      <w:tr>
        <w:trPr>
          <w:trHeight w:val="259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9" w:before="1" w:after="0"/>
              <w:ind w:left="46" w:right="163" w:hanging="0"/>
              <w:jc w:val="center"/>
              <w:rPr/>
            </w:pPr>
            <w:r>
              <w:rPr/>
              <w:t>6.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9" w:before="1" w:after="0"/>
              <w:ind w:left="129" w:right="0" w:hanging="0"/>
              <w:rPr/>
            </w:pPr>
            <w:r>
              <w:rPr/>
              <w:t>100 lib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9" w:before="1" w:after="0"/>
              <w:rPr/>
            </w:pPr>
            <w:r>
              <w:rPr/>
              <w:t>T13, P14</w:t>
            </w:r>
          </w:p>
        </w:tc>
      </w:tr>
      <w:tr>
        <w:trPr>
          <w:trHeight w:val="260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 w:before="5" w:after="0"/>
              <w:ind w:left="1289" w:right="0" w:hanging="0"/>
              <w:rPr/>
            </w:pPr>
            <w:r>
              <w:rPr/>
              <w:t>Autasustamine alad 4, 5, 6</w:t>
            </w:r>
          </w:p>
        </w:tc>
      </w:tr>
      <w:tr>
        <w:trPr>
          <w:trHeight w:val="26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ind w:left="46" w:right="163" w:hanging="0"/>
              <w:jc w:val="center"/>
              <w:rPr/>
            </w:pPr>
            <w:r>
              <w:rPr/>
              <w:t>7.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ind w:left="129" w:right="0" w:hanging="0"/>
              <w:rPr/>
            </w:pPr>
            <w:r>
              <w:rPr/>
              <w:t>200 vab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10" w:after="0"/>
              <w:rPr/>
            </w:pPr>
            <w:r>
              <w:rPr/>
              <w:t>T11, P12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16" w:after="0"/>
              <w:ind w:left="91" w:right="103" w:hanging="0"/>
              <w:jc w:val="center"/>
              <w:rPr/>
            </w:pPr>
            <w:r>
              <w:rPr/>
              <w:t>8.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16" w:after="0"/>
              <w:ind w:left="129" w:right="0" w:hanging="0"/>
              <w:rPr/>
            </w:pPr>
            <w:r>
              <w:rPr/>
              <w:t>200 vab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16" w:after="0"/>
              <w:rPr/>
            </w:pPr>
            <w:r>
              <w:rPr/>
              <w:t>T12, P13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91" w:right="103" w:hanging="0"/>
              <w:jc w:val="center"/>
              <w:rPr/>
            </w:pPr>
            <w:r>
              <w:rPr/>
              <w:t>9.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29" w:right="0" w:hanging="0"/>
              <w:rPr/>
            </w:pPr>
            <w:r>
              <w:rPr/>
              <w:t>400 vab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rPr/>
            </w:pPr>
            <w:r>
              <w:rPr/>
              <w:t>T13, P14</w:t>
            </w:r>
          </w:p>
        </w:tc>
      </w:tr>
      <w:tr>
        <w:trPr>
          <w:trHeight w:val="260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 w:before="5" w:after="0"/>
              <w:ind w:left="1274" w:right="0" w:hanging="0"/>
              <w:rPr/>
            </w:pPr>
            <w:r>
              <w:rPr/>
              <w:t>Autasustamine alad 7, 8, 9</w:t>
            </w:r>
          </w:p>
        </w:tc>
      </w:tr>
      <w:tr>
        <w:trPr>
          <w:trHeight w:val="26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1" w:after="0"/>
              <w:ind w:left="91" w:right="103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1" w:after="0"/>
              <w:ind w:left="129" w:right="0" w:hanging="0"/>
              <w:rPr/>
            </w:pPr>
            <w:r>
              <w:rPr/>
              <w:t>4 X 50 ko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1" w:after="0"/>
              <w:rPr/>
            </w:pPr>
            <w:r>
              <w:rPr/>
              <w:t>T11, P12</w:t>
            </w:r>
          </w:p>
        </w:tc>
      </w:tr>
      <w:tr>
        <w:trPr>
          <w:trHeight w:val="280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30" w:after="0"/>
              <w:ind w:left="91" w:right="163" w:hanging="0"/>
              <w:jc w:val="center"/>
              <w:rPr/>
            </w:pPr>
            <w:r>
              <w:rPr/>
              <w:t>11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30" w:after="0"/>
              <w:ind w:left="129" w:right="0" w:hanging="0"/>
              <w:rPr/>
            </w:pPr>
            <w:r>
              <w:rPr/>
              <w:t>4 X 50 ko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0" w:before="30" w:after="0"/>
              <w:rPr/>
            </w:pPr>
            <w:r>
              <w:rPr/>
              <w:t>T12, P13</w:t>
            </w:r>
          </w:p>
        </w:tc>
      </w:tr>
      <w:tr>
        <w:trPr>
          <w:trHeight w:val="259" w:hRule="atLeast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 X 50 ko (avatud)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T13, P14</w:t>
            </w:r>
          </w:p>
        </w:tc>
      </w:tr>
      <w:tr>
        <w:trPr>
          <w:trHeight w:val="279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16" w:after="0"/>
              <w:ind w:left="1214" w:right="0" w:hanging="0"/>
              <w:rPr/>
            </w:pPr>
            <w:r>
              <w:rPr/>
              <w:t>Autasustamine alad 10, 11, 12</w:t>
            </w:r>
          </w:p>
        </w:tc>
      </w:tr>
      <w:tr>
        <w:trPr>
          <w:trHeight w:val="280" w:hRule="atLeast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974" w:right="0" w:hanging="0"/>
              <w:rPr/>
            </w:pPr>
            <w:r>
              <w:rPr/>
              <w:t>Parimate sportlaste autasustamine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  <w:tab/>
        <w:tab/>
      </w:r>
      <w:r>
        <w:rPr>
          <w:rFonts w:eastAsia="Arial" w:cs="Arial"/>
          <w:b/>
          <w:bCs/>
          <w:color w:val="1500FF"/>
          <w:sz w:val="22"/>
          <w:szCs w:val="22"/>
          <w:lang w:val="et-EE"/>
        </w:rPr>
        <w:t>C. LISAINFO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jc w:val="left"/>
        <w:rPr/>
      </w:pPr>
      <w:r>
        <w:rPr>
          <w:b/>
          <w:sz w:val="20"/>
        </w:rPr>
        <w:tab/>
        <w:tab/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Toitlustust pakutakse Wiru Spordikeskuses. Iga klubi saab ette tellida toitlustuse, maksumusega 5€. </w:t>
        <w:tab/>
        <w:tab/>
        <w:tab/>
      </w:r>
      <w:r>
        <w:rPr>
          <w:sz w:val="22"/>
          <w:szCs w:val="22"/>
        </w:rPr>
        <w:t xml:space="preserve">Toitlustust saab ette tellida kuni 22.03.2023. 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Tellimused esitada e-mailile </w:t>
      </w:r>
      <w:hyperlink r:id="rId13">
        <w:r>
          <w:rPr>
            <w:rStyle w:val="InternetLink"/>
            <w:b w:val="false"/>
            <w:i w:val="false"/>
            <w:caps w:val="false"/>
            <w:smallCaps w:val="false"/>
            <w:color w:val="1155CC"/>
            <w:spacing w:val="0"/>
            <w:sz w:val="22"/>
            <w:szCs w:val="22"/>
          </w:rPr>
          <w:t>ansgrup77@gmail.com</w:t>
        </w:r>
      </w:hyperlink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ab/>
        <w:tab/>
        <w:tab/>
        <w:t>(telefon +372 5696 6166).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8" w:after="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168275</wp:posOffset>
            </wp:positionH>
            <wp:positionV relativeFrom="paragraph">
              <wp:posOffset>168275</wp:posOffset>
            </wp:positionV>
            <wp:extent cx="1348740" cy="1348740"/>
            <wp:effectExtent l="0" t="0" r="0" b="0"/>
            <wp:wrapTopAndBottom/>
            <wp:docPr id="9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1673225</wp:posOffset>
            </wp:positionH>
            <wp:positionV relativeFrom="paragraph">
              <wp:posOffset>168275</wp:posOffset>
            </wp:positionV>
            <wp:extent cx="1083945" cy="1350010"/>
            <wp:effectExtent l="0" t="0" r="0" b="0"/>
            <wp:wrapTopAndBottom/>
            <wp:docPr id="10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2911475</wp:posOffset>
            </wp:positionH>
            <wp:positionV relativeFrom="paragraph">
              <wp:posOffset>740410</wp:posOffset>
            </wp:positionV>
            <wp:extent cx="1629410" cy="762635"/>
            <wp:effectExtent l="0" t="0" r="0" b="0"/>
            <wp:wrapTopAndBottom/>
            <wp:docPr id="11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4680585</wp:posOffset>
            </wp:positionH>
            <wp:positionV relativeFrom="paragraph">
              <wp:posOffset>347345</wp:posOffset>
            </wp:positionV>
            <wp:extent cx="917575" cy="1106805"/>
            <wp:effectExtent l="0" t="0" r="0" b="0"/>
            <wp:wrapTopAndBottom/>
            <wp:docPr id="12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5963285</wp:posOffset>
            </wp:positionH>
            <wp:positionV relativeFrom="paragraph">
              <wp:posOffset>459105</wp:posOffset>
            </wp:positionV>
            <wp:extent cx="1534795" cy="939800"/>
            <wp:effectExtent l="0" t="0" r="0" b="0"/>
            <wp:wrapTopAndBottom/>
            <wp:docPr id="13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9"/>
      <w:footerReference w:type="default" r:id="rId20"/>
      <w:type w:val="nextPage"/>
      <w:pgSz w:w="11920" w:h="16838"/>
      <w:pgMar w:left="160" w:right="0" w:gutter="0" w:header="0" w:top="180" w:footer="0" w:bottom="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Arial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8710" cy="5779135"/>
          <wp:effectExtent l="0" t="0" r="0" b="0"/>
          <wp:wrapNone/>
          <wp:docPr id="8" name="WordPictureWatermark1806103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1806103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577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8710" cy="5779135"/>
          <wp:effectExtent l="0" t="0" r="0" b="0"/>
          <wp:wrapNone/>
          <wp:docPr id="14" name="WordPictureWatermark1806103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18061033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577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2700" w:hanging="285"/>
      </w:pPr>
      <w:rPr>
        <w:sz w:val="22"/>
        <w:spacing w:val="-1"/>
        <w:b/>
        <w:szCs w:val="22"/>
        <w:bCs/>
        <w:w w:val="100"/>
        <w:rFonts w:ascii="Arial" w:hAnsi="Arial" w:eastAsia="Arial" w:cs="Arial"/>
        <w:color w:val="1500FF"/>
        <w:lang w:val="et-EE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6" w:hanging="285"/>
      </w:pPr>
      <w:rPr>
        <w:rFonts w:ascii="Symbol" w:hAnsi="Symbol" w:cs="Symbol" w:hint="default"/>
        <w:lang w:val="et-EE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512" w:hanging="285"/>
      </w:pPr>
      <w:rPr>
        <w:rFonts w:ascii="Symbol" w:hAnsi="Symbol" w:cs="Symbol" w:hint="default"/>
        <w:lang w:val="et-EE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18" w:hanging="285"/>
      </w:pPr>
      <w:rPr>
        <w:rFonts w:ascii="Symbol" w:hAnsi="Symbol" w:cs="Symbol" w:hint="default"/>
        <w:lang w:val="et-EE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324" w:hanging="285"/>
      </w:pPr>
      <w:rPr>
        <w:rFonts w:ascii="Symbol" w:hAnsi="Symbol" w:cs="Symbol" w:hint="default"/>
        <w:lang w:val="et-EE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30" w:hanging="285"/>
      </w:pPr>
      <w:rPr>
        <w:rFonts w:ascii="Symbol" w:hAnsi="Symbol" w:cs="Symbol" w:hint="default"/>
        <w:lang w:val="et-EE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136" w:hanging="285"/>
      </w:pPr>
      <w:rPr>
        <w:rFonts w:ascii="Symbol" w:hAnsi="Symbol" w:cs="Symbol" w:hint="default"/>
        <w:lang w:val="et-EE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042" w:hanging="285"/>
      </w:pPr>
      <w:rPr>
        <w:rFonts w:ascii="Symbol" w:hAnsi="Symbol" w:cs="Symbol" w:hint="default"/>
        <w:lang w:val="et-EE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948" w:hanging="285"/>
      </w:pPr>
      <w:rPr>
        <w:rFonts w:ascii="Symbol" w:hAnsi="Symbol" w:cs="Symbol" w:hint="default"/>
        <w:lang w:val="et-EE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t-EE" w:eastAsia="en-US" w:bidi="ar-SA"/>
    </w:rPr>
  </w:style>
  <w:style w:type="paragraph" w:styleId="Heading1">
    <w:name w:val="Heading 1"/>
    <w:basedOn w:val="Normal"/>
    <w:qFormat/>
    <w:pPr>
      <w:ind w:left="1260" w:right="0" w:hanging="285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>
      <w:rFonts w:ascii="Arial" w:hAnsi="Arial" w:eastAsia="Arial" w:cs="Arial"/>
      <w:lang w:val="et-EE"/>
    </w:rPr>
  </w:style>
  <w:style w:type="character" w:styleId="FooterChar">
    <w:name w:val="Footer Char"/>
    <w:basedOn w:val="DefaultParagraphFont"/>
    <w:link w:val="Footer"/>
    <w:qFormat/>
    <w:rPr>
      <w:rFonts w:ascii="Arial" w:hAnsi="Arial" w:eastAsia="Arial" w:cs="Arial"/>
      <w:lang w:val="et-E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qFormat/>
    <w:pPr>
      <w:spacing w:before="89" w:after="0"/>
      <w:ind w:left="2505" w:right="0" w:hanging="0"/>
    </w:pPr>
    <w:rPr>
      <w:b/>
      <w:bCs/>
      <w:sz w:val="32"/>
      <w:szCs w:val="32"/>
    </w:rPr>
  </w:style>
  <w:style w:type="paragraph" w:styleId="ListParagraph">
    <w:name w:val="List Paragraph"/>
    <w:basedOn w:val="Normal"/>
    <w:qFormat/>
    <w:pPr>
      <w:ind w:left="4185" w:right="0" w:hanging="105"/>
    </w:pPr>
    <w:rPr/>
  </w:style>
  <w:style w:type="paragraph" w:styleId="TableParagraph">
    <w:name w:val="Table Paragraph"/>
    <w:basedOn w:val="Normal"/>
    <w:qFormat/>
    <w:pPr>
      <w:spacing w:lineRule="exact" w:line="245" w:before="15" w:after="0"/>
      <w:ind w:left="119" w:right="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2.png"/><Relationship Id="rId9" Type="http://schemas.openxmlformats.org/officeDocument/2006/relationships/hyperlink" Target="mailto:ukaktiiv1@gmail.ee" TargetMode="External"/><Relationship Id="rId10" Type="http://schemas.openxmlformats.org/officeDocument/2006/relationships/hyperlink" Target="mailto:wiruinfo@gmial.com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mailto:ansgrup77@gmail.com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5.png"/><Relationship Id="rId16" Type="http://schemas.openxmlformats.org/officeDocument/2006/relationships/image" Target="media/image4.png"/><Relationship Id="rId17" Type="http://schemas.openxmlformats.org/officeDocument/2006/relationships/image" Target="media/image1.jpeg"/><Relationship Id="rId18" Type="http://schemas.openxmlformats.org/officeDocument/2006/relationships/image" Target="media/image3.pn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LibreOffice/7.2.0.4$Windows_X86_64 LibreOffice_project/9a9c6381e3f7a62afc1329bd359cc48accb6435b</Application>
  <AppVersion>15.0000</AppVersion>
  <Pages>3</Pages>
  <Words>391</Words>
  <Characters>2500</Characters>
  <CharactersWithSpaces>2850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2021-11-03T13:02:00Z</dcterms:created>
  <dc:creator>Mihhail Kastritski</dc:creator>
  <dc:description/>
  <dc:language>et-EE</dc:language>
  <cp:lastModifiedBy/>
  <dcterms:modified xsi:type="dcterms:W3CDTF">2023-02-28T09:11:34Z</dcterms:modified>
  <cp:revision>13</cp:revision>
  <dc:subject/>
  <dc:title>Noortesarja II etapp 2.0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